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CA3B7" w14:textId="77777777" w:rsidR="00506B81" w:rsidRDefault="00506B81" w:rsidP="00506B81">
      <w:pPr>
        <w:pStyle w:val="Nagwek"/>
      </w:pPr>
    </w:p>
    <w:p w14:paraId="4921B045" w14:textId="77777777" w:rsidR="00506B81" w:rsidRDefault="00506B81" w:rsidP="00506B81">
      <w:pPr>
        <w:pStyle w:val="Nagwek"/>
        <w:jc w:val="center"/>
      </w:pPr>
      <w:r>
        <w:rPr>
          <w:noProof/>
        </w:rPr>
        <w:drawing>
          <wp:inline distT="0" distB="0" distL="0" distR="0" wp14:anchorId="2C742C99" wp14:editId="7FDFA1C6">
            <wp:extent cx="5669915" cy="474265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47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F3D59" w14:textId="53C64D59" w:rsidR="00F96053" w:rsidRPr="00052B20" w:rsidRDefault="00F96053" w:rsidP="00F96053">
      <w:pPr>
        <w:spacing w:before="240" w:after="120" w:line="360" w:lineRule="auto"/>
        <w:ind w:left="4820"/>
        <w:jc w:val="right"/>
        <w:rPr>
          <w:rFonts w:eastAsia="Times New Roman"/>
          <w:b/>
          <w:lang w:eastAsia="x-none"/>
        </w:rPr>
      </w:pPr>
      <w:r w:rsidRPr="00052B20">
        <w:rPr>
          <w:rFonts w:eastAsia="Times New Roman"/>
          <w:b/>
          <w:lang w:val="x-none" w:eastAsia="x-none"/>
        </w:rPr>
        <w:t xml:space="preserve">Załącznik nr </w:t>
      </w:r>
      <w:r>
        <w:rPr>
          <w:rFonts w:eastAsia="Times New Roman"/>
          <w:b/>
          <w:lang w:eastAsia="x-none"/>
        </w:rPr>
        <w:t>6 do SWZ</w:t>
      </w:r>
    </w:p>
    <w:p w14:paraId="65015F2A" w14:textId="77777777" w:rsidR="00F96053" w:rsidRPr="004452F8" w:rsidRDefault="00F96053" w:rsidP="00F96053">
      <w:pPr>
        <w:ind w:left="5664"/>
        <w:rPr>
          <w:b/>
          <w:sz w:val="24"/>
          <w:szCs w:val="24"/>
          <w:lang w:eastAsia="x-none"/>
        </w:rPr>
      </w:pPr>
      <w:r w:rsidRPr="004452F8">
        <w:rPr>
          <w:b/>
          <w:sz w:val="24"/>
          <w:szCs w:val="24"/>
          <w:lang w:eastAsia="x-none"/>
        </w:rPr>
        <w:t>Zamawiający</w:t>
      </w:r>
    </w:p>
    <w:p w14:paraId="00ACB450" w14:textId="77777777" w:rsidR="00F96053" w:rsidRPr="004452F8" w:rsidRDefault="00F96053" w:rsidP="00F96053">
      <w:pPr>
        <w:spacing w:after="0" w:line="240" w:lineRule="auto"/>
        <w:ind w:left="5664"/>
        <w:rPr>
          <w:sz w:val="24"/>
          <w:szCs w:val="24"/>
          <w:lang w:eastAsia="x-none"/>
        </w:rPr>
      </w:pPr>
      <w:r w:rsidRPr="004452F8">
        <w:rPr>
          <w:sz w:val="24"/>
          <w:szCs w:val="24"/>
          <w:lang w:eastAsia="x-none"/>
        </w:rPr>
        <w:t xml:space="preserve">Urząd Zamówień Publicznych </w:t>
      </w:r>
    </w:p>
    <w:p w14:paraId="7C8E23AC" w14:textId="77777777" w:rsidR="00F96053" w:rsidRPr="004452F8" w:rsidRDefault="00F96053" w:rsidP="00F96053">
      <w:pPr>
        <w:spacing w:after="0" w:line="240" w:lineRule="auto"/>
        <w:ind w:left="5664"/>
        <w:rPr>
          <w:sz w:val="24"/>
          <w:szCs w:val="24"/>
          <w:lang w:eastAsia="x-none"/>
        </w:rPr>
      </w:pPr>
      <w:r w:rsidRPr="004452F8">
        <w:rPr>
          <w:sz w:val="24"/>
          <w:szCs w:val="24"/>
          <w:lang w:eastAsia="x-none"/>
        </w:rPr>
        <w:t>ul. Postępu 17a</w:t>
      </w:r>
    </w:p>
    <w:p w14:paraId="73FB69AE" w14:textId="77777777" w:rsidR="00F96053" w:rsidRPr="004452F8" w:rsidRDefault="00F96053" w:rsidP="00F96053">
      <w:pPr>
        <w:spacing w:after="0" w:line="240" w:lineRule="auto"/>
        <w:ind w:left="5664"/>
        <w:rPr>
          <w:sz w:val="24"/>
          <w:szCs w:val="24"/>
          <w:lang w:eastAsia="x-none"/>
        </w:rPr>
      </w:pPr>
      <w:r w:rsidRPr="004452F8">
        <w:rPr>
          <w:sz w:val="24"/>
          <w:szCs w:val="24"/>
          <w:lang w:eastAsia="x-none"/>
        </w:rPr>
        <w:t>02-676 Warszawa</w:t>
      </w:r>
    </w:p>
    <w:p w14:paraId="0F1228AE" w14:textId="77777777" w:rsidR="00F96053" w:rsidRPr="00427CF2" w:rsidRDefault="00F96053" w:rsidP="00F96053">
      <w:pPr>
        <w:spacing w:after="0" w:line="480" w:lineRule="auto"/>
        <w:rPr>
          <w:rFonts w:cs="Calibri"/>
          <w:b/>
          <w:sz w:val="24"/>
          <w:szCs w:val="24"/>
        </w:rPr>
      </w:pPr>
      <w:r w:rsidRPr="00427CF2">
        <w:rPr>
          <w:rFonts w:cs="Calibri"/>
          <w:b/>
          <w:sz w:val="24"/>
          <w:szCs w:val="24"/>
        </w:rPr>
        <w:t>Wykonawca:</w:t>
      </w:r>
    </w:p>
    <w:p w14:paraId="46AF676A" w14:textId="77777777" w:rsidR="00F96053" w:rsidRDefault="00F96053" w:rsidP="00F96053">
      <w:pPr>
        <w:spacing w:after="0" w:line="480" w:lineRule="auto"/>
        <w:ind w:right="5954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……………………………………</w:t>
      </w:r>
    </w:p>
    <w:p w14:paraId="0F2AC458" w14:textId="77777777" w:rsidR="00C72AB7" w:rsidRPr="00427CF2" w:rsidRDefault="00C72AB7" w:rsidP="00C72AB7">
      <w:pPr>
        <w:spacing w:after="0" w:line="480" w:lineRule="auto"/>
        <w:ind w:right="5954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……………………………………</w:t>
      </w:r>
    </w:p>
    <w:p w14:paraId="76BB0BE7" w14:textId="77777777" w:rsidR="00C72AB7" w:rsidRPr="00427CF2" w:rsidRDefault="00C72AB7" w:rsidP="00C72AB7">
      <w:pPr>
        <w:spacing w:after="0" w:line="480" w:lineRule="auto"/>
        <w:ind w:right="5954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……………………………………</w:t>
      </w:r>
    </w:p>
    <w:p w14:paraId="521F1CEE" w14:textId="2973268B" w:rsidR="00F96053" w:rsidRPr="00427CF2" w:rsidRDefault="00F96053" w:rsidP="00F96053">
      <w:pPr>
        <w:ind w:right="5953"/>
        <w:rPr>
          <w:rFonts w:cs="Calibri"/>
          <w:i/>
        </w:rPr>
      </w:pPr>
      <w:r w:rsidRPr="00427CF2">
        <w:rPr>
          <w:rFonts w:cs="Calibri"/>
          <w:i/>
        </w:rPr>
        <w:t>(pełna nazwa/firma, adres, w zależności od podmiotu: NIP/</w:t>
      </w:r>
      <w:r w:rsidR="00C72AB7">
        <w:rPr>
          <w:rFonts w:cs="Calibri"/>
          <w:i/>
        </w:rPr>
        <w:t>REGON</w:t>
      </w:r>
      <w:r w:rsidRPr="00427CF2">
        <w:rPr>
          <w:rFonts w:cs="Calibri"/>
          <w:i/>
        </w:rPr>
        <w:t>, KRS/</w:t>
      </w:r>
      <w:proofErr w:type="spellStart"/>
      <w:r w:rsidRPr="00427CF2">
        <w:rPr>
          <w:rFonts w:cs="Calibri"/>
          <w:i/>
        </w:rPr>
        <w:t>CEiDG</w:t>
      </w:r>
      <w:proofErr w:type="spellEnd"/>
      <w:r w:rsidRPr="00427CF2">
        <w:rPr>
          <w:rFonts w:cs="Calibri"/>
          <w:i/>
        </w:rPr>
        <w:t>)</w:t>
      </w:r>
    </w:p>
    <w:p w14:paraId="0EA5C4FC" w14:textId="77777777" w:rsidR="00F96053" w:rsidRPr="00427CF2" w:rsidRDefault="00F96053" w:rsidP="00F96053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427CF2">
        <w:rPr>
          <w:rFonts w:cs="Calibri"/>
          <w:sz w:val="24"/>
          <w:szCs w:val="24"/>
          <w:u w:val="single"/>
        </w:rPr>
        <w:t>reprezentowany przez:</w:t>
      </w:r>
    </w:p>
    <w:p w14:paraId="0882A7F4" w14:textId="77777777" w:rsidR="00F96053" w:rsidRPr="00427CF2" w:rsidRDefault="00F96053" w:rsidP="00F96053">
      <w:pPr>
        <w:spacing w:after="0" w:line="480" w:lineRule="auto"/>
        <w:ind w:right="5954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……………………………………</w:t>
      </w:r>
    </w:p>
    <w:p w14:paraId="1771FC28" w14:textId="77777777" w:rsidR="00F96053" w:rsidRPr="00427CF2" w:rsidRDefault="00F96053" w:rsidP="00F96053">
      <w:pPr>
        <w:spacing w:after="0"/>
        <w:ind w:right="5953"/>
        <w:rPr>
          <w:rFonts w:cs="Calibri"/>
          <w:i/>
        </w:rPr>
      </w:pPr>
      <w:r w:rsidRPr="00427CF2">
        <w:rPr>
          <w:rFonts w:cs="Calibri"/>
          <w:i/>
        </w:rPr>
        <w:t>(imię, nazwisko, stanowisko/podstawa do  reprezentacji)</w:t>
      </w:r>
    </w:p>
    <w:p w14:paraId="0AE34D12" w14:textId="77777777" w:rsidR="00F96053" w:rsidRDefault="00F96053" w:rsidP="00F96053">
      <w:pPr>
        <w:spacing w:after="0" w:line="360" w:lineRule="auto"/>
        <w:jc w:val="center"/>
        <w:rPr>
          <w:rFonts w:cs="Calibri"/>
          <w:b/>
          <w:bCs/>
          <w:color w:val="000000"/>
          <w:sz w:val="24"/>
          <w:szCs w:val="24"/>
          <w:lang w:eastAsia="pl-PL"/>
        </w:rPr>
      </w:pPr>
    </w:p>
    <w:p w14:paraId="09CEDA79" w14:textId="7648DFE2" w:rsidR="00F96053" w:rsidRPr="0093340B" w:rsidRDefault="00F96053" w:rsidP="00601E54">
      <w:pPr>
        <w:spacing w:after="0" w:line="360" w:lineRule="auto"/>
        <w:jc w:val="center"/>
        <w:rPr>
          <w:b/>
          <w:sz w:val="24"/>
          <w:szCs w:val="24"/>
        </w:rPr>
      </w:pPr>
      <w:r w:rsidRPr="0093340B"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3340B">
        <w:rPr>
          <w:b/>
          <w:sz w:val="24"/>
          <w:szCs w:val="24"/>
        </w:rPr>
        <w:t xml:space="preserve">o aktualności informacji zawartych w oświadczeniu, o którym mowa w art. 125 ust. 1 ustawy </w:t>
      </w:r>
      <w:proofErr w:type="spellStart"/>
      <w:r w:rsidRPr="0093340B">
        <w:rPr>
          <w:b/>
          <w:sz w:val="24"/>
          <w:szCs w:val="24"/>
        </w:rPr>
        <w:t>Pzp</w:t>
      </w:r>
      <w:proofErr w:type="spellEnd"/>
      <w:r>
        <w:rPr>
          <w:b/>
          <w:sz w:val="24"/>
          <w:szCs w:val="24"/>
        </w:rPr>
        <w:t>,</w:t>
      </w:r>
      <w:r w:rsidR="00601E54">
        <w:rPr>
          <w:b/>
          <w:sz w:val="24"/>
          <w:szCs w:val="24"/>
        </w:rPr>
        <w:t xml:space="preserve"> </w:t>
      </w:r>
      <w:r w:rsidRPr="0093340B">
        <w:rPr>
          <w:b/>
          <w:sz w:val="24"/>
          <w:szCs w:val="24"/>
        </w:rPr>
        <w:t>w zakresie podstaw wykluczenia z postępowania.</w:t>
      </w:r>
    </w:p>
    <w:p w14:paraId="5F9FFA65" w14:textId="77777777" w:rsidR="00F96053" w:rsidRDefault="00F96053" w:rsidP="00F96053">
      <w:pPr>
        <w:jc w:val="both"/>
        <w:rPr>
          <w:rFonts w:cs="Arial"/>
          <w:spacing w:val="4"/>
        </w:rPr>
      </w:pPr>
    </w:p>
    <w:p w14:paraId="52EC5D0D" w14:textId="1AD3AA06" w:rsidR="00F96053" w:rsidRPr="00404385" w:rsidRDefault="00F96053" w:rsidP="001A3B3F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 w:rsidRPr="00BE3B33">
        <w:rPr>
          <w:rFonts w:asciiTheme="minorHAnsi" w:hAnsiTheme="minorHAnsi" w:cstheme="minorHAnsi"/>
          <w:sz w:val="24"/>
          <w:szCs w:val="24"/>
        </w:rPr>
        <w:t xml:space="preserve">Na potrzeby </w:t>
      </w:r>
      <w:r w:rsidRPr="0064175A">
        <w:rPr>
          <w:rFonts w:asciiTheme="minorHAnsi" w:hAnsiTheme="minorHAnsi" w:cstheme="minorHAnsi"/>
          <w:sz w:val="24"/>
          <w:szCs w:val="24"/>
        </w:rPr>
        <w:t>postępowania o udzielenie zamówienia publicznego</w:t>
      </w:r>
      <w:r w:rsidR="00A443C3" w:rsidRPr="0064175A">
        <w:rPr>
          <w:rFonts w:asciiTheme="minorHAnsi" w:hAnsiTheme="minorHAnsi" w:cstheme="minorHAnsi"/>
          <w:sz w:val="24"/>
          <w:szCs w:val="24"/>
        </w:rPr>
        <w:t xml:space="preserve"> </w:t>
      </w:r>
      <w:r w:rsidRPr="0064175A">
        <w:rPr>
          <w:rFonts w:asciiTheme="minorHAnsi" w:hAnsiTheme="minorHAnsi" w:cstheme="minorHAnsi"/>
          <w:sz w:val="24"/>
          <w:szCs w:val="24"/>
        </w:rPr>
        <w:t>pn</w:t>
      </w:r>
      <w:r w:rsidRPr="00ED2C09">
        <w:rPr>
          <w:rFonts w:asciiTheme="minorHAnsi" w:hAnsiTheme="minorHAnsi" w:cstheme="minorHAnsi"/>
          <w:sz w:val="24"/>
          <w:szCs w:val="24"/>
        </w:rPr>
        <w:t>.</w:t>
      </w:r>
      <w:r w:rsidR="00BE3B33" w:rsidRPr="00ED2C09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bookmarkStart w:id="0" w:name="_Hlk209952442"/>
      <w:r w:rsidR="00D067A4" w:rsidRPr="00ED2C09">
        <w:rPr>
          <w:rFonts w:cs="Arial"/>
          <w:b/>
          <w:sz w:val="24"/>
          <w:szCs w:val="24"/>
        </w:rPr>
        <w:t>„</w:t>
      </w:r>
      <w:r w:rsidR="00506B81" w:rsidRPr="00506B81">
        <w:rPr>
          <w:rFonts w:cs="Arial"/>
          <w:b/>
          <w:bCs/>
          <w:i/>
          <w:iCs/>
          <w:sz w:val="24"/>
          <w:szCs w:val="24"/>
        </w:rPr>
        <w:t>Przeprowadzenie</w:t>
      </w:r>
      <w:r w:rsidR="00107E1A" w:rsidRPr="00506B81">
        <w:rPr>
          <w:rFonts w:cs="Arial"/>
          <w:b/>
          <w:bCs/>
          <w:i/>
          <w:iCs/>
          <w:sz w:val="24"/>
          <w:szCs w:val="24"/>
        </w:rPr>
        <w:t xml:space="preserve"> </w:t>
      </w:r>
      <w:r w:rsidR="00506B81" w:rsidRPr="00506B81">
        <w:rPr>
          <w:rFonts w:cs="Arial"/>
          <w:b/>
          <w:bCs/>
          <w:i/>
          <w:iCs/>
          <w:sz w:val="24"/>
          <w:szCs w:val="24"/>
        </w:rPr>
        <w:t>szkoleń z</w:t>
      </w:r>
      <w:r w:rsidR="00A552A9">
        <w:rPr>
          <w:rFonts w:cs="Arial"/>
          <w:b/>
          <w:bCs/>
          <w:i/>
          <w:iCs/>
          <w:sz w:val="24"/>
          <w:szCs w:val="24"/>
        </w:rPr>
        <w:t> </w:t>
      </w:r>
      <w:r w:rsidR="00506B81" w:rsidRPr="00506B81">
        <w:rPr>
          <w:rFonts w:cs="Arial"/>
          <w:b/>
          <w:bCs/>
          <w:i/>
          <w:iCs/>
          <w:sz w:val="24"/>
          <w:szCs w:val="24"/>
        </w:rPr>
        <w:t xml:space="preserve">zakresu </w:t>
      </w:r>
      <w:proofErr w:type="spellStart"/>
      <w:r w:rsidR="00506B81" w:rsidRPr="00506B81">
        <w:rPr>
          <w:rFonts w:cs="Arial"/>
          <w:b/>
          <w:bCs/>
          <w:i/>
          <w:iCs/>
          <w:sz w:val="24"/>
          <w:szCs w:val="24"/>
        </w:rPr>
        <w:t>cyberbezpieczeństwa</w:t>
      </w:r>
      <w:proofErr w:type="spellEnd"/>
      <w:r w:rsidR="00107E1A" w:rsidRPr="00506B81">
        <w:rPr>
          <w:rFonts w:cs="Arial"/>
          <w:b/>
          <w:bCs/>
          <w:i/>
          <w:iCs/>
          <w:sz w:val="24"/>
          <w:szCs w:val="24"/>
        </w:rPr>
        <w:t xml:space="preserve"> oraz kampanii </w:t>
      </w:r>
      <w:proofErr w:type="spellStart"/>
      <w:r w:rsidR="00107E1A" w:rsidRPr="00506B81">
        <w:rPr>
          <w:rFonts w:cs="Arial"/>
          <w:b/>
          <w:bCs/>
          <w:i/>
          <w:iCs/>
          <w:sz w:val="24"/>
          <w:szCs w:val="24"/>
        </w:rPr>
        <w:t>cyberawereness</w:t>
      </w:r>
      <w:proofErr w:type="spellEnd"/>
      <w:r w:rsidR="00D067A4" w:rsidRPr="00ED2C09">
        <w:rPr>
          <w:rFonts w:cs="Arial"/>
          <w:b/>
          <w:bCs/>
          <w:i/>
          <w:iCs/>
          <w:sz w:val="24"/>
          <w:szCs w:val="24"/>
        </w:rPr>
        <w:t xml:space="preserve">” </w:t>
      </w:r>
      <w:r w:rsidR="00D067A4" w:rsidRPr="00ED2C09">
        <w:rPr>
          <w:rFonts w:cs="Arial"/>
          <w:b/>
          <w:bCs/>
          <w:sz w:val="24"/>
          <w:szCs w:val="24"/>
        </w:rPr>
        <w:t>- numer postępowania:</w:t>
      </w:r>
      <w:r w:rsidR="00D067A4" w:rsidRPr="00ED2C09">
        <w:rPr>
          <w:rFonts w:cs="Arial"/>
          <w:b/>
          <w:bCs/>
          <w:i/>
          <w:iCs/>
          <w:sz w:val="24"/>
          <w:szCs w:val="24"/>
        </w:rPr>
        <w:t xml:space="preserve"> Postępowanie </w:t>
      </w:r>
      <w:bookmarkEnd w:id="0"/>
      <w:r w:rsidR="00506B81" w:rsidRPr="00506B81">
        <w:rPr>
          <w:rFonts w:cs="Arial"/>
          <w:b/>
          <w:bCs/>
          <w:i/>
          <w:iCs/>
          <w:sz w:val="24"/>
          <w:szCs w:val="24"/>
        </w:rPr>
        <w:t>I/2026</w:t>
      </w:r>
      <w:r w:rsidR="0050239A" w:rsidRPr="00ED2C09">
        <w:rPr>
          <w:rFonts w:asciiTheme="minorHAnsi" w:hAnsiTheme="minorHAnsi" w:cstheme="minorHAnsi"/>
          <w:i/>
          <w:iCs/>
          <w:sz w:val="24"/>
          <w:szCs w:val="24"/>
        </w:rPr>
        <w:t xml:space="preserve">, </w:t>
      </w:r>
      <w:r w:rsidRPr="00ED2C09">
        <w:rPr>
          <w:rFonts w:asciiTheme="minorHAnsi" w:hAnsiTheme="minorHAnsi" w:cstheme="minorHAnsi"/>
          <w:sz w:val="24"/>
          <w:szCs w:val="24"/>
        </w:rPr>
        <w:t>prowadzonego przez Urząd Zamówień Publicznych,</w:t>
      </w:r>
      <w:r w:rsidRPr="00ED2C09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ED2C09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006D66AE" w14:textId="77777777" w:rsidR="0050239A" w:rsidRPr="0050239A" w:rsidRDefault="0050239A" w:rsidP="00F67445">
      <w:pPr>
        <w:spacing w:after="0" w:line="360" w:lineRule="auto"/>
        <w:jc w:val="both"/>
        <w:rPr>
          <w:rFonts w:ascii="Arial" w:hAnsi="Arial" w:cs="Arial"/>
        </w:rPr>
      </w:pPr>
    </w:p>
    <w:p w14:paraId="50BA957C" w14:textId="77777777" w:rsidR="00F96053" w:rsidRPr="00427CF2" w:rsidRDefault="00F96053" w:rsidP="00F96053">
      <w:pPr>
        <w:shd w:val="clear" w:color="auto" w:fill="BFBFBF"/>
        <w:spacing w:after="0" w:line="360" w:lineRule="auto"/>
        <w:rPr>
          <w:rFonts w:cs="Calibri"/>
          <w:b/>
          <w:sz w:val="24"/>
          <w:szCs w:val="24"/>
        </w:rPr>
      </w:pPr>
      <w:r w:rsidRPr="00427CF2">
        <w:rPr>
          <w:rFonts w:cs="Calibri"/>
          <w:b/>
          <w:sz w:val="24"/>
          <w:szCs w:val="24"/>
        </w:rPr>
        <w:t>OŚWIADCZENIA DOTYCZĄCE PODSTAW WYKLUCZENIA:</w:t>
      </w:r>
    </w:p>
    <w:p w14:paraId="2105A71E" w14:textId="77777777" w:rsidR="00F96053" w:rsidRPr="00427CF2" w:rsidRDefault="00F96053" w:rsidP="00F96053">
      <w:pPr>
        <w:pStyle w:val="Akapitzlist"/>
        <w:spacing w:line="360" w:lineRule="auto"/>
        <w:jc w:val="both"/>
        <w:rPr>
          <w:rFonts w:cs="Calibri"/>
          <w:sz w:val="24"/>
          <w:szCs w:val="24"/>
        </w:rPr>
      </w:pPr>
    </w:p>
    <w:p w14:paraId="70E8E10B" w14:textId="62AF9277" w:rsidR="00F96053" w:rsidRPr="00553014" w:rsidRDefault="00F96053" w:rsidP="00BE3B33">
      <w:pPr>
        <w:pStyle w:val="NormalnyWeb"/>
        <w:numPr>
          <w:ilvl w:val="0"/>
          <w:numId w:val="38"/>
        </w:numPr>
        <w:spacing w:before="0" w:beforeAutospacing="0" w:after="0" w:afterAutospacing="0" w:line="360" w:lineRule="auto"/>
        <w:ind w:left="714" w:hanging="357"/>
        <w:rPr>
          <w:rFonts w:ascii="Calibri" w:hAnsi="Calibri" w:cs="Calibri"/>
        </w:rPr>
      </w:pPr>
      <w:r w:rsidRPr="00553014">
        <w:rPr>
          <w:rFonts w:ascii="Calibri" w:hAnsi="Calibri" w:cs="Calibri"/>
        </w:rPr>
        <w:t xml:space="preserve">Oświadczam, że informacje zawarte w oświadczeniu </w:t>
      </w:r>
      <w:r w:rsidRPr="001A3B3F">
        <w:rPr>
          <w:rFonts w:ascii="Calibri" w:hAnsi="Calibri" w:cs="Calibri"/>
          <w:b/>
          <w:bCs/>
          <w:u w:val="single"/>
          <w:shd w:val="clear" w:color="auto" w:fill="D0CECE" w:themeFill="background2" w:themeFillShade="E6"/>
        </w:rPr>
        <w:t>z dnia ……</w:t>
      </w:r>
      <w:r w:rsidR="00C54B9F" w:rsidRPr="001A3B3F">
        <w:rPr>
          <w:rFonts w:ascii="Calibri" w:hAnsi="Calibri" w:cs="Calibri"/>
          <w:b/>
          <w:bCs/>
          <w:u w:val="single"/>
          <w:shd w:val="clear" w:color="auto" w:fill="D0CECE" w:themeFill="background2" w:themeFillShade="E6"/>
        </w:rPr>
        <w:t>……………..</w:t>
      </w:r>
      <w:r w:rsidRPr="001A3B3F">
        <w:rPr>
          <w:rFonts w:ascii="Calibri" w:hAnsi="Calibri" w:cs="Calibri"/>
          <w:b/>
          <w:bCs/>
          <w:u w:val="single"/>
          <w:shd w:val="clear" w:color="auto" w:fill="D0CECE" w:themeFill="background2" w:themeFillShade="E6"/>
        </w:rPr>
        <w:t>.</w:t>
      </w:r>
      <w:r w:rsidR="00C9221D" w:rsidRPr="00553014">
        <w:rPr>
          <w:rStyle w:val="Odwoanieprzypisudolnego"/>
          <w:rFonts w:ascii="Calibri" w:hAnsi="Calibri" w:cs="Calibri"/>
          <w:b/>
          <w:bCs/>
          <w:u w:val="single"/>
        </w:rPr>
        <w:footnoteReference w:id="1"/>
      </w:r>
      <w:r w:rsidR="00BF68BD" w:rsidRPr="00553014">
        <w:rPr>
          <w:rFonts w:ascii="Calibri" w:hAnsi="Calibri" w:cs="Calibri"/>
        </w:rPr>
        <w:t xml:space="preserve"> </w:t>
      </w:r>
      <w:r w:rsidRPr="00553014">
        <w:rPr>
          <w:rFonts w:ascii="Calibri" w:hAnsi="Calibri" w:cs="Calibri"/>
        </w:rPr>
        <w:t xml:space="preserve">w zakresie podstaw wykluczenia , o których mowa w art. 108 ust. 1  ustawy </w:t>
      </w:r>
      <w:proofErr w:type="spellStart"/>
      <w:r w:rsidRPr="00553014">
        <w:rPr>
          <w:rFonts w:ascii="Calibri" w:hAnsi="Calibri" w:cs="Calibri"/>
        </w:rPr>
        <w:t>Pzp</w:t>
      </w:r>
      <w:proofErr w:type="spellEnd"/>
      <w:r w:rsidRPr="00553014">
        <w:rPr>
          <w:rFonts w:ascii="Calibri" w:hAnsi="Calibri" w:cs="Calibri"/>
        </w:rPr>
        <w:t xml:space="preserve"> pozostają aktualne.</w:t>
      </w:r>
    </w:p>
    <w:p w14:paraId="0E3481F8" w14:textId="58DAC301" w:rsidR="00F96053" w:rsidRPr="00553014" w:rsidRDefault="00F96053" w:rsidP="00BE3B33">
      <w:pPr>
        <w:pStyle w:val="NormalnyWeb"/>
        <w:numPr>
          <w:ilvl w:val="0"/>
          <w:numId w:val="38"/>
        </w:numPr>
        <w:spacing w:before="0" w:beforeAutospacing="0" w:after="0" w:afterAutospacing="0" w:line="360" w:lineRule="auto"/>
        <w:ind w:left="714" w:hanging="357"/>
        <w:rPr>
          <w:rFonts w:ascii="Calibri" w:hAnsi="Calibri" w:cs="Calibri"/>
        </w:rPr>
      </w:pPr>
      <w:r w:rsidRPr="00553014">
        <w:rPr>
          <w:rFonts w:ascii="Calibri" w:hAnsi="Calibri" w:cs="Calibri"/>
        </w:rPr>
        <w:lastRenderedPageBreak/>
        <w:t>Oświadczam</w:t>
      </w:r>
      <w:r w:rsidRPr="00427CF2">
        <w:rPr>
          <w:rFonts w:ascii="Calibri" w:hAnsi="Calibri" w:cs="Calibri"/>
        </w:rPr>
        <w:t>, że nie zachodzą w stosunku do mnie przesłanki wykluczenia z postępowania na podstawie art.  7 ust. 1 ustawy z dnia 13 kwietnia 2022 r.</w:t>
      </w:r>
      <w:r w:rsidRPr="00427CF2">
        <w:rPr>
          <w:rFonts w:ascii="Calibri" w:hAnsi="Calibri" w:cs="Calibri"/>
          <w:i/>
          <w:iCs/>
        </w:rPr>
        <w:t xml:space="preserve"> </w:t>
      </w:r>
      <w:r w:rsidRPr="00427CF2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553014">
        <w:rPr>
          <w:rFonts w:ascii="Calibri" w:hAnsi="Calibri" w:cs="Calibri"/>
          <w:i/>
          <w:iCs/>
          <w:color w:val="222222"/>
        </w:rPr>
        <w:t xml:space="preserve">narodowego </w:t>
      </w:r>
      <w:r w:rsidRPr="00553014">
        <w:rPr>
          <w:rFonts w:ascii="Calibri" w:hAnsi="Calibri" w:cs="Calibri"/>
          <w:iCs/>
          <w:color w:val="222222"/>
        </w:rPr>
        <w:t>(</w:t>
      </w:r>
      <w:proofErr w:type="spellStart"/>
      <w:r w:rsidR="00D067A4" w:rsidRPr="00D067A4">
        <w:rPr>
          <w:rFonts w:ascii="Calibri" w:hAnsi="Calibri" w:cs="Calibri"/>
          <w:iCs/>
          <w:color w:val="222222"/>
        </w:rPr>
        <w:t>t</w:t>
      </w:r>
      <w:r w:rsidR="00ED2C09">
        <w:rPr>
          <w:rFonts w:ascii="Calibri" w:hAnsi="Calibri" w:cs="Calibri"/>
          <w:iCs/>
          <w:color w:val="222222"/>
        </w:rPr>
        <w:t>.</w:t>
      </w:r>
      <w:r w:rsidR="00D067A4" w:rsidRPr="00D067A4">
        <w:rPr>
          <w:rFonts w:ascii="Calibri" w:hAnsi="Calibri" w:cs="Calibri"/>
          <w:iCs/>
          <w:color w:val="222222"/>
        </w:rPr>
        <w:t>j</w:t>
      </w:r>
      <w:proofErr w:type="spellEnd"/>
      <w:r w:rsidR="00D067A4" w:rsidRPr="00D067A4">
        <w:rPr>
          <w:rFonts w:ascii="Calibri" w:hAnsi="Calibri" w:cs="Calibri"/>
          <w:iCs/>
          <w:color w:val="222222"/>
        </w:rPr>
        <w:t>. Dz. U. z 2025 r. poz. 514</w:t>
      </w:r>
      <w:r w:rsidRPr="00553014">
        <w:rPr>
          <w:rFonts w:ascii="Calibri" w:hAnsi="Calibri" w:cs="Calibri"/>
          <w:iCs/>
          <w:color w:val="222222"/>
        </w:rPr>
        <w:t>)</w:t>
      </w:r>
      <w:r w:rsidRPr="00553014">
        <w:rPr>
          <w:rFonts w:ascii="Calibri" w:hAnsi="Calibri" w:cs="Calibri"/>
          <w:i/>
          <w:iCs/>
          <w:color w:val="222222"/>
        </w:rPr>
        <w:t>.</w:t>
      </w:r>
      <w:r w:rsidRPr="00553014">
        <w:rPr>
          <w:rFonts w:ascii="Calibri" w:hAnsi="Calibri" w:cs="Calibri"/>
          <w:color w:val="222222"/>
        </w:rPr>
        <w:t xml:space="preserve"> </w:t>
      </w:r>
    </w:p>
    <w:p w14:paraId="0F6AC849" w14:textId="77777777" w:rsidR="00F96053" w:rsidRPr="00427CF2" w:rsidRDefault="00F96053" w:rsidP="00BE3B33">
      <w:pPr>
        <w:spacing w:after="0" w:line="360" w:lineRule="auto"/>
        <w:rPr>
          <w:rFonts w:cs="Calibri"/>
          <w:i/>
          <w:sz w:val="24"/>
          <w:szCs w:val="24"/>
        </w:rPr>
      </w:pPr>
    </w:p>
    <w:p w14:paraId="0E924D0C" w14:textId="77777777" w:rsidR="00F96053" w:rsidRPr="00427CF2" w:rsidRDefault="00F96053" w:rsidP="00BE3B33">
      <w:pPr>
        <w:shd w:val="clear" w:color="auto" w:fill="BFBFBF"/>
        <w:spacing w:after="120" w:line="360" w:lineRule="auto"/>
        <w:rPr>
          <w:rFonts w:cs="Calibri"/>
          <w:b/>
          <w:sz w:val="24"/>
          <w:szCs w:val="24"/>
        </w:rPr>
      </w:pPr>
      <w:bookmarkStart w:id="1" w:name="_Hlk99009560"/>
      <w:r w:rsidRPr="00427CF2">
        <w:rPr>
          <w:rFonts w:cs="Calibri"/>
          <w:b/>
          <w:sz w:val="24"/>
          <w:szCs w:val="24"/>
        </w:rPr>
        <w:t>OŚWIADCZENIE DOTYCZĄCE PODANYCH INFORMACJI:</w:t>
      </w:r>
    </w:p>
    <w:bookmarkEnd w:id="1"/>
    <w:p w14:paraId="1DA28580" w14:textId="77777777" w:rsidR="00F96053" w:rsidRPr="00427CF2" w:rsidRDefault="00F96053" w:rsidP="00BE3B33">
      <w:pPr>
        <w:spacing w:after="120" w:line="360" w:lineRule="auto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427CF2">
        <w:rPr>
          <w:rFonts w:cs="Calibr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EE8458E" w14:textId="77777777" w:rsidR="00F96053" w:rsidRPr="00427CF2" w:rsidRDefault="00F96053" w:rsidP="00BE3B33">
      <w:pPr>
        <w:shd w:val="clear" w:color="auto" w:fill="BFBFBF"/>
        <w:spacing w:after="120" w:line="360" w:lineRule="auto"/>
        <w:rPr>
          <w:rFonts w:cs="Calibri"/>
          <w:b/>
          <w:sz w:val="24"/>
          <w:szCs w:val="24"/>
        </w:rPr>
      </w:pPr>
      <w:r w:rsidRPr="00427CF2">
        <w:rPr>
          <w:rFonts w:cs="Calibri"/>
          <w:b/>
          <w:sz w:val="24"/>
          <w:szCs w:val="24"/>
        </w:rPr>
        <w:t>INFORMACJA DOTYCZĄCA DOSTĘPU DO PODMIOTOWYCH ŚRODKÓW DOWODOWYCH:</w:t>
      </w:r>
    </w:p>
    <w:p w14:paraId="2FC1526C" w14:textId="77777777" w:rsidR="00F96053" w:rsidRPr="00427CF2" w:rsidRDefault="00F96053" w:rsidP="00BE3B33">
      <w:pPr>
        <w:spacing w:after="0" w:line="360" w:lineRule="auto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683BA33" w14:textId="77777777" w:rsidR="00F96053" w:rsidRPr="00427CF2" w:rsidRDefault="00F96053" w:rsidP="00BE3B33">
      <w:pPr>
        <w:spacing w:after="0" w:line="360" w:lineRule="auto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1) ................................................................................................................................................</w:t>
      </w:r>
    </w:p>
    <w:p w14:paraId="268AFC83" w14:textId="77777777" w:rsidR="00F96053" w:rsidRPr="00427CF2" w:rsidRDefault="00F96053" w:rsidP="00BE3B33">
      <w:pPr>
        <w:spacing w:after="0" w:line="360" w:lineRule="auto"/>
        <w:rPr>
          <w:rFonts w:cs="Calibri"/>
          <w:sz w:val="24"/>
          <w:szCs w:val="24"/>
        </w:rPr>
      </w:pPr>
      <w:r w:rsidRPr="00427CF2">
        <w:rPr>
          <w:rFonts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D05FA18" w14:textId="77777777" w:rsidR="00F96053" w:rsidRPr="00427CF2" w:rsidRDefault="00F96053" w:rsidP="00BE3B33">
      <w:pPr>
        <w:spacing w:after="0" w:line="360" w:lineRule="auto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29582FA8" w14:textId="77777777" w:rsidR="00F96053" w:rsidRPr="00427CF2" w:rsidRDefault="00F96053" w:rsidP="00BE3B33">
      <w:pPr>
        <w:spacing w:after="0" w:line="360" w:lineRule="auto"/>
        <w:rPr>
          <w:rFonts w:cs="Calibri"/>
          <w:i/>
          <w:sz w:val="24"/>
          <w:szCs w:val="24"/>
        </w:rPr>
      </w:pPr>
      <w:r w:rsidRPr="00427CF2">
        <w:rPr>
          <w:rFonts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728F7B4" w14:textId="77777777" w:rsidR="00F96053" w:rsidRDefault="00F96053" w:rsidP="00BE3B33">
      <w:pPr>
        <w:spacing w:after="0" w:line="360" w:lineRule="auto"/>
        <w:rPr>
          <w:rFonts w:cs="Calibri"/>
          <w:sz w:val="24"/>
          <w:szCs w:val="24"/>
        </w:rPr>
      </w:pPr>
    </w:p>
    <w:p w14:paraId="3B314525" w14:textId="77777777" w:rsidR="000F5597" w:rsidRPr="00427CF2" w:rsidRDefault="000F5597" w:rsidP="00BE3B33">
      <w:pPr>
        <w:spacing w:after="0" w:line="360" w:lineRule="auto"/>
        <w:rPr>
          <w:rFonts w:cs="Calibri"/>
          <w:sz w:val="24"/>
          <w:szCs w:val="24"/>
        </w:rPr>
      </w:pPr>
    </w:p>
    <w:p w14:paraId="39B38CA8" w14:textId="1CC6FA63" w:rsidR="00F96053" w:rsidRDefault="00F96053" w:rsidP="00BE3B33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C72AB7">
        <w:rPr>
          <w:rFonts w:ascii="Arial" w:hAnsi="Arial" w:cs="Arial"/>
          <w:sz w:val="21"/>
          <w:szCs w:val="21"/>
        </w:rPr>
        <w:t>……….……………………..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827E1D2" w14:textId="77777777" w:rsidR="00F96053" w:rsidRDefault="00F96053" w:rsidP="00BE3B33">
      <w:pPr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D0F187E" w14:textId="77777777" w:rsidR="00F96053" w:rsidRPr="00427CF2" w:rsidRDefault="00F96053" w:rsidP="00307170">
      <w:pPr>
        <w:spacing w:after="0" w:line="360" w:lineRule="auto"/>
        <w:rPr>
          <w:rFonts w:cs="Calibri"/>
          <w:i/>
          <w:color w:val="FF0000"/>
          <w:sz w:val="20"/>
          <w:szCs w:val="20"/>
        </w:rPr>
      </w:pPr>
      <w:r w:rsidRPr="00427CF2">
        <w:rPr>
          <w:rFonts w:cs="Calibri"/>
          <w:i/>
          <w:color w:val="FF0000"/>
          <w:sz w:val="20"/>
          <w:szCs w:val="20"/>
        </w:rPr>
        <w:t>UWAGA</w:t>
      </w:r>
    </w:p>
    <w:p w14:paraId="772B867E" w14:textId="1AAA8590" w:rsidR="00F96053" w:rsidRPr="00427CF2" w:rsidRDefault="00F96053" w:rsidP="00307170">
      <w:pPr>
        <w:spacing w:after="0" w:line="240" w:lineRule="auto"/>
        <w:rPr>
          <w:rFonts w:cs="Calibri"/>
          <w:i/>
          <w:color w:val="FF0000"/>
          <w:sz w:val="20"/>
          <w:szCs w:val="20"/>
        </w:rPr>
      </w:pPr>
      <w:bookmarkStart w:id="2" w:name="_Hlk209949963"/>
      <w:r w:rsidRPr="00427CF2">
        <w:rPr>
          <w:rFonts w:cs="Calibr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  <w:r w:rsidR="000C6E07">
        <w:rPr>
          <w:rFonts w:cs="Calibri"/>
          <w:i/>
          <w:color w:val="FF0000"/>
          <w:sz w:val="20"/>
          <w:szCs w:val="20"/>
        </w:rPr>
        <w:t>.</w:t>
      </w:r>
    </w:p>
    <w:bookmarkEnd w:id="2"/>
    <w:p w14:paraId="5BC35889" w14:textId="1E86AEE3" w:rsidR="000309AE" w:rsidRPr="00307170" w:rsidRDefault="00F96053" w:rsidP="00307170">
      <w:pPr>
        <w:spacing w:after="0" w:line="240" w:lineRule="auto"/>
        <w:rPr>
          <w:rFonts w:cs="Calibri"/>
          <w:i/>
          <w:color w:val="FF0000"/>
          <w:sz w:val="20"/>
          <w:szCs w:val="20"/>
        </w:rPr>
      </w:pPr>
      <w:r w:rsidRPr="00427CF2">
        <w:rPr>
          <w:rFonts w:cs="Calibr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sectPr w:rsidR="000309AE" w:rsidRPr="00307170" w:rsidSect="00D067A4">
      <w:footerReference w:type="default" r:id="rId12"/>
      <w:pgSz w:w="11906" w:h="16838"/>
      <w:pgMar w:top="851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CB9EE" w14:textId="77777777" w:rsidR="005650FE" w:rsidRDefault="005650FE" w:rsidP="000309AE">
      <w:pPr>
        <w:spacing w:after="0" w:line="240" w:lineRule="auto"/>
      </w:pPr>
      <w:r>
        <w:separator/>
      </w:r>
    </w:p>
  </w:endnote>
  <w:endnote w:type="continuationSeparator" w:id="0">
    <w:p w14:paraId="397E2CFC" w14:textId="77777777" w:rsidR="005650FE" w:rsidRDefault="005650FE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D4539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A5199B">
      <w:rPr>
        <w:noProof/>
      </w:rPr>
      <w:t>1</w:t>
    </w:r>
    <w:r>
      <w:fldChar w:fldCharType="end"/>
    </w:r>
  </w:p>
  <w:p w14:paraId="61F55E04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828FB" w14:textId="77777777" w:rsidR="005650FE" w:rsidRDefault="005650FE" w:rsidP="000309AE">
      <w:pPr>
        <w:spacing w:after="0" w:line="240" w:lineRule="auto"/>
      </w:pPr>
      <w:r>
        <w:separator/>
      </w:r>
    </w:p>
  </w:footnote>
  <w:footnote w:type="continuationSeparator" w:id="0">
    <w:p w14:paraId="0CC04E71" w14:textId="77777777" w:rsidR="005650FE" w:rsidRDefault="005650FE" w:rsidP="000309AE">
      <w:pPr>
        <w:spacing w:after="0" w:line="240" w:lineRule="auto"/>
      </w:pPr>
      <w:r>
        <w:continuationSeparator/>
      </w:r>
    </w:p>
  </w:footnote>
  <w:footnote w:id="1">
    <w:p w14:paraId="1313D88E" w14:textId="791029F0" w:rsidR="00C9221D" w:rsidRPr="00BF68BD" w:rsidRDefault="00C9221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4770CC" w:rsidRPr="001A3B3F">
        <w:rPr>
          <w:u w:val="single"/>
          <w:lang w:val="pl-PL"/>
        </w:rPr>
        <w:t xml:space="preserve">Należy wskazać </w:t>
      </w:r>
      <w:r w:rsidR="00BF68BD" w:rsidRPr="001A3B3F">
        <w:rPr>
          <w:u w:val="single"/>
          <w:shd w:val="clear" w:color="auto" w:fill="AEAAAA" w:themeFill="background2" w:themeFillShade="BF"/>
          <w:lang w:val="pl-PL"/>
        </w:rPr>
        <w:t>datę</w:t>
      </w:r>
      <w:r w:rsidR="00BF68BD" w:rsidRPr="001A3B3F">
        <w:rPr>
          <w:u w:val="single"/>
          <w:lang w:val="pl-PL"/>
        </w:rPr>
        <w:t xml:space="preserve"> oświadczenia</w:t>
      </w:r>
      <w:r w:rsidR="00BF68BD" w:rsidRPr="00BF68BD">
        <w:rPr>
          <w:lang w:val="pl-PL"/>
        </w:rPr>
        <w:t xml:space="preserve"> </w:t>
      </w:r>
      <w:r w:rsidR="00BF68BD" w:rsidRPr="00BF68BD">
        <w:rPr>
          <w:rFonts w:asciiTheme="minorHAnsi" w:hAnsiTheme="minorHAnsi" w:cstheme="minorHAnsi"/>
        </w:rPr>
        <w:t>o braku podstaw wykluczenia oraz spełnianiu warunków udziału w postępowaniu</w:t>
      </w:r>
      <w:r w:rsidR="00BF68BD" w:rsidRPr="00BF68BD">
        <w:rPr>
          <w:rFonts w:asciiTheme="minorHAnsi" w:hAnsiTheme="minorHAnsi" w:cstheme="minorHAnsi"/>
          <w:lang w:val="pl-PL"/>
        </w:rPr>
        <w:t>, złożonego wraz z ofertą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554303">
    <w:abstractNumId w:val="21"/>
  </w:num>
  <w:num w:numId="2" w16cid:durableId="2027167651">
    <w:abstractNumId w:val="11"/>
  </w:num>
  <w:num w:numId="3" w16cid:durableId="1834448664">
    <w:abstractNumId w:val="10"/>
  </w:num>
  <w:num w:numId="4" w16cid:durableId="625700771">
    <w:abstractNumId w:val="4"/>
  </w:num>
  <w:num w:numId="5" w16cid:durableId="313921674">
    <w:abstractNumId w:val="36"/>
  </w:num>
  <w:num w:numId="6" w16cid:durableId="602417865">
    <w:abstractNumId w:val="6"/>
  </w:num>
  <w:num w:numId="7" w16cid:durableId="230427185">
    <w:abstractNumId w:val="22"/>
  </w:num>
  <w:num w:numId="8" w16cid:durableId="732193753">
    <w:abstractNumId w:val="37"/>
  </w:num>
  <w:num w:numId="9" w16cid:durableId="1208568311">
    <w:abstractNumId w:val="34"/>
  </w:num>
  <w:num w:numId="10" w16cid:durableId="1395158940">
    <w:abstractNumId w:val="19"/>
  </w:num>
  <w:num w:numId="11" w16cid:durableId="2125617251">
    <w:abstractNumId w:val="8"/>
  </w:num>
  <w:num w:numId="12" w16cid:durableId="695353137">
    <w:abstractNumId w:val="20"/>
  </w:num>
  <w:num w:numId="13" w16cid:durableId="45028339">
    <w:abstractNumId w:val="31"/>
  </w:num>
  <w:num w:numId="14" w16cid:durableId="233055020">
    <w:abstractNumId w:val="17"/>
  </w:num>
  <w:num w:numId="15" w16cid:durableId="157965953">
    <w:abstractNumId w:val="1"/>
  </w:num>
  <w:num w:numId="16" w16cid:durableId="888999214">
    <w:abstractNumId w:val="26"/>
  </w:num>
  <w:num w:numId="17" w16cid:durableId="1477140591">
    <w:abstractNumId w:val="28"/>
  </w:num>
  <w:num w:numId="18" w16cid:durableId="1101143159">
    <w:abstractNumId w:val="13"/>
  </w:num>
  <w:num w:numId="19" w16cid:durableId="1259096560">
    <w:abstractNumId w:val="23"/>
  </w:num>
  <w:num w:numId="20" w16cid:durableId="887645173">
    <w:abstractNumId w:val="32"/>
  </w:num>
  <w:num w:numId="21" w16cid:durableId="2085099852">
    <w:abstractNumId w:val="33"/>
  </w:num>
  <w:num w:numId="22" w16cid:durableId="961498683">
    <w:abstractNumId w:val="18"/>
  </w:num>
  <w:num w:numId="23" w16cid:durableId="1984264225">
    <w:abstractNumId w:val="9"/>
  </w:num>
  <w:num w:numId="24" w16cid:durableId="1697076102">
    <w:abstractNumId w:val="14"/>
  </w:num>
  <w:num w:numId="25" w16cid:durableId="1920821541">
    <w:abstractNumId w:val="24"/>
  </w:num>
  <w:num w:numId="26" w16cid:durableId="1900238279">
    <w:abstractNumId w:val="35"/>
  </w:num>
  <w:num w:numId="27" w16cid:durableId="2036418975">
    <w:abstractNumId w:val="25"/>
  </w:num>
  <w:num w:numId="28" w16cid:durableId="212472467">
    <w:abstractNumId w:val="29"/>
  </w:num>
  <w:num w:numId="29" w16cid:durableId="946235907">
    <w:abstractNumId w:val="27"/>
  </w:num>
  <w:num w:numId="30" w16cid:durableId="1045447933">
    <w:abstractNumId w:val="7"/>
  </w:num>
  <w:num w:numId="31" w16cid:durableId="1662931847">
    <w:abstractNumId w:val="30"/>
  </w:num>
  <w:num w:numId="32" w16cid:durableId="547111697">
    <w:abstractNumId w:val="3"/>
  </w:num>
  <w:num w:numId="33" w16cid:durableId="673805093">
    <w:abstractNumId w:val="15"/>
  </w:num>
  <w:num w:numId="34" w16cid:durableId="886142772">
    <w:abstractNumId w:val="12"/>
  </w:num>
  <w:num w:numId="35" w16cid:durableId="1482387654">
    <w:abstractNumId w:val="16"/>
  </w:num>
  <w:num w:numId="36" w16cid:durableId="897285304">
    <w:abstractNumId w:val="5"/>
  </w:num>
  <w:num w:numId="37" w16cid:durableId="1978098502">
    <w:abstractNumId w:val="0"/>
  </w:num>
  <w:num w:numId="38" w16cid:durableId="1315069530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AE"/>
    <w:rsid w:val="00003511"/>
    <w:rsid w:val="00014448"/>
    <w:rsid w:val="000203BD"/>
    <w:rsid w:val="00030848"/>
    <w:rsid w:val="000309AE"/>
    <w:rsid w:val="0005199D"/>
    <w:rsid w:val="00053F9F"/>
    <w:rsid w:val="000541BA"/>
    <w:rsid w:val="00071C16"/>
    <w:rsid w:val="00073956"/>
    <w:rsid w:val="0007657B"/>
    <w:rsid w:val="00085357"/>
    <w:rsid w:val="00093FA0"/>
    <w:rsid w:val="000C6E07"/>
    <w:rsid w:val="000D74B2"/>
    <w:rsid w:val="000D7E91"/>
    <w:rsid w:val="000F5597"/>
    <w:rsid w:val="000F60F3"/>
    <w:rsid w:val="000F7B58"/>
    <w:rsid w:val="00101AAB"/>
    <w:rsid w:val="00107E1A"/>
    <w:rsid w:val="00110D24"/>
    <w:rsid w:val="001119EE"/>
    <w:rsid w:val="00114B0A"/>
    <w:rsid w:val="00117582"/>
    <w:rsid w:val="00122E10"/>
    <w:rsid w:val="001270F6"/>
    <w:rsid w:val="0013760B"/>
    <w:rsid w:val="00162F23"/>
    <w:rsid w:val="001663AC"/>
    <w:rsid w:val="00191C2B"/>
    <w:rsid w:val="001A3B3F"/>
    <w:rsid w:val="001A7B8B"/>
    <w:rsid w:val="001C0053"/>
    <w:rsid w:val="001C714F"/>
    <w:rsid w:val="001D528A"/>
    <w:rsid w:val="001F2818"/>
    <w:rsid w:val="00201FC6"/>
    <w:rsid w:val="0021280C"/>
    <w:rsid w:val="00227650"/>
    <w:rsid w:val="002509B7"/>
    <w:rsid w:val="00263371"/>
    <w:rsid w:val="0026785F"/>
    <w:rsid w:val="00271239"/>
    <w:rsid w:val="00272EA7"/>
    <w:rsid w:val="00280D77"/>
    <w:rsid w:val="00296D56"/>
    <w:rsid w:val="002B0CE5"/>
    <w:rsid w:val="002B3328"/>
    <w:rsid w:val="002C6F94"/>
    <w:rsid w:val="002D26EB"/>
    <w:rsid w:val="002D41FE"/>
    <w:rsid w:val="0030034A"/>
    <w:rsid w:val="00307170"/>
    <w:rsid w:val="00314833"/>
    <w:rsid w:val="00315E41"/>
    <w:rsid w:val="003226AC"/>
    <w:rsid w:val="003227E4"/>
    <w:rsid w:val="003268E3"/>
    <w:rsid w:val="00340D18"/>
    <w:rsid w:val="00372BB7"/>
    <w:rsid w:val="00376D67"/>
    <w:rsid w:val="00382EFD"/>
    <w:rsid w:val="003B50CD"/>
    <w:rsid w:val="003E5634"/>
    <w:rsid w:val="00404385"/>
    <w:rsid w:val="00405A3D"/>
    <w:rsid w:val="00406A4B"/>
    <w:rsid w:val="00412B17"/>
    <w:rsid w:val="00415D0B"/>
    <w:rsid w:val="004232A7"/>
    <w:rsid w:val="0044362F"/>
    <w:rsid w:val="004541EE"/>
    <w:rsid w:val="00456740"/>
    <w:rsid w:val="004770CC"/>
    <w:rsid w:val="004811D8"/>
    <w:rsid w:val="004B7E05"/>
    <w:rsid w:val="004F453E"/>
    <w:rsid w:val="0050239A"/>
    <w:rsid w:val="0050353C"/>
    <w:rsid w:val="005047BF"/>
    <w:rsid w:val="00506B81"/>
    <w:rsid w:val="005166B0"/>
    <w:rsid w:val="005205D6"/>
    <w:rsid w:val="00534C5A"/>
    <w:rsid w:val="0053779D"/>
    <w:rsid w:val="00553014"/>
    <w:rsid w:val="00553718"/>
    <w:rsid w:val="00562060"/>
    <w:rsid w:val="005650FE"/>
    <w:rsid w:val="00587A21"/>
    <w:rsid w:val="005A21AF"/>
    <w:rsid w:val="005F32EB"/>
    <w:rsid w:val="00601E54"/>
    <w:rsid w:val="0062609C"/>
    <w:rsid w:val="00634EF7"/>
    <w:rsid w:val="0064175A"/>
    <w:rsid w:val="006A71FB"/>
    <w:rsid w:val="006B6A9D"/>
    <w:rsid w:val="006C2C8A"/>
    <w:rsid w:val="006D1BF4"/>
    <w:rsid w:val="006F27A6"/>
    <w:rsid w:val="007520BE"/>
    <w:rsid w:val="00757E50"/>
    <w:rsid w:val="0076544E"/>
    <w:rsid w:val="007666E9"/>
    <w:rsid w:val="00767243"/>
    <w:rsid w:val="007A1133"/>
    <w:rsid w:val="007D5ECF"/>
    <w:rsid w:val="007E480A"/>
    <w:rsid w:val="007F1DD4"/>
    <w:rsid w:val="00843836"/>
    <w:rsid w:val="00844C44"/>
    <w:rsid w:val="0089348A"/>
    <w:rsid w:val="008A3A68"/>
    <w:rsid w:val="008C074E"/>
    <w:rsid w:val="008D00FE"/>
    <w:rsid w:val="00904B3C"/>
    <w:rsid w:val="00905F8D"/>
    <w:rsid w:val="009139C2"/>
    <w:rsid w:val="00925EEC"/>
    <w:rsid w:val="00927167"/>
    <w:rsid w:val="009447CC"/>
    <w:rsid w:val="009531E5"/>
    <w:rsid w:val="009546BB"/>
    <w:rsid w:val="009672F4"/>
    <w:rsid w:val="00971EC3"/>
    <w:rsid w:val="0098138F"/>
    <w:rsid w:val="00982E5A"/>
    <w:rsid w:val="009E47D2"/>
    <w:rsid w:val="009F4E8A"/>
    <w:rsid w:val="00A30012"/>
    <w:rsid w:val="00A35DE6"/>
    <w:rsid w:val="00A37B14"/>
    <w:rsid w:val="00A443C3"/>
    <w:rsid w:val="00A5199B"/>
    <w:rsid w:val="00A552A9"/>
    <w:rsid w:val="00A75F84"/>
    <w:rsid w:val="00A83504"/>
    <w:rsid w:val="00A85D29"/>
    <w:rsid w:val="00AA150B"/>
    <w:rsid w:val="00AA1AC6"/>
    <w:rsid w:val="00AB0B91"/>
    <w:rsid w:val="00AB53DD"/>
    <w:rsid w:val="00AD6D8B"/>
    <w:rsid w:val="00AE1C2E"/>
    <w:rsid w:val="00B14759"/>
    <w:rsid w:val="00B26716"/>
    <w:rsid w:val="00BA26C4"/>
    <w:rsid w:val="00BC195F"/>
    <w:rsid w:val="00BC5A63"/>
    <w:rsid w:val="00BC750F"/>
    <w:rsid w:val="00BD4509"/>
    <w:rsid w:val="00BD49E3"/>
    <w:rsid w:val="00BD664B"/>
    <w:rsid w:val="00BE3B33"/>
    <w:rsid w:val="00BF001F"/>
    <w:rsid w:val="00BF68BD"/>
    <w:rsid w:val="00C07A4D"/>
    <w:rsid w:val="00C54B9F"/>
    <w:rsid w:val="00C72AB7"/>
    <w:rsid w:val="00C73D57"/>
    <w:rsid w:val="00C9221D"/>
    <w:rsid w:val="00C9571C"/>
    <w:rsid w:val="00CB74DA"/>
    <w:rsid w:val="00CF07A7"/>
    <w:rsid w:val="00CF16C3"/>
    <w:rsid w:val="00D06420"/>
    <w:rsid w:val="00D067A4"/>
    <w:rsid w:val="00D15AF6"/>
    <w:rsid w:val="00D2762E"/>
    <w:rsid w:val="00D44748"/>
    <w:rsid w:val="00D65B29"/>
    <w:rsid w:val="00DC2080"/>
    <w:rsid w:val="00DD4977"/>
    <w:rsid w:val="00DF2F38"/>
    <w:rsid w:val="00DF4430"/>
    <w:rsid w:val="00E111FE"/>
    <w:rsid w:val="00E13A81"/>
    <w:rsid w:val="00E2149A"/>
    <w:rsid w:val="00E42B7C"/>
    <w:rsid w:val="00E46766"/>
    <w:rsid w:val="00E502F5"/>
    <w:rsid w:val="00E578FE"/>
    <w:rsid w:val="00E720D0"/>
    <w:rsid w:val="00E97C07"/>
    <w:rsid w:val="00EB6C85"/>
    <w:rsid w:val="00ED2C09"/>
    <w:rsid w:val="00EF4F8C"/>
    <w:rsid w:val="00EF5E58"/>
    <w:rsid w:val="00F01111"/>
    <w:rsid w:val="00F02B0C"/>
    <w:rsid w:val="00F67445"/>
    <w:rsid w:val="00F72251"/>
    <w:rsid w:val="00F76F88"/>
    <w:rsid w:val="00F7785B"/>
    <w:rsid w:val="00F907F8"/>
    <w:rsid w:val="00F96053"/>
    <w:rsid w:val="00F96AE7"/>
    <w:rsid w:val="00FA6386"/>
    <w:rsid w:val="00FD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58988"/>
  <w15:chartTrackingRefBased/>
  <w15:docId w15:val="{73DF42EB-FB8B-4FBA-8BF7-67A11899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64175A"/>
    <w:rPr>
      <w:rFonts w:ascii="Segoe UI" w:hAnsi="Segoe UI" w:cs="Segoe UI" w:hint="default"/>
      <w:b/>
      <w:bCs/>
      <w:sz w:val="18"/>
      <w:szCs w:val="18"/>
    </w:rPr>
  </w:style>
  <w:style w:type="paragraph" w:styleId="Poprawka">
    <w:name w:val="Revision"/>
    <w:hidden/>
    <w:uiPriority w:val="99"/>
    <w:semiHidden/>
    <w:rsid w:val="00122E1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0657139288C4F947A7B1962A9DA2D" ma:contentTypeVersion="11" ma:contentTypeDescription="Utwórz nowy dokument." ma:contentTypeScope="" ma:versionID="60f0be8a748b2f64481883c44ca48136">
  <xsd:schema xmlns:xsd="http://www.w3.org/2001/XMLSchema" xmlns:xs="http://www.w3.org/2001/XMLSchema" xmlns:p="http://schemas.microsoft.com/office/2006/metadata/properties" xmlns:ns2="f375f868-75cd-4ee4-ac2a-007f516a3924" xmlns:ns3="8699459c-cca4-429b-9f28-f0bb2284057f" targetNamespace="http://schemas.microsoft.com/office/2006/metadata/properties" ma:root="true" ma:fieldsID="b1c03b4c153dd4b96305a0975d99cd61" ns2:_="" ns3:_="">
    <xsd:import namespace="f375f868-75cd-4ee4-ac2a-007f516a3924"/>
    <xsd:import namespace="8699459c-cca4-429b-9f28-f0bb22840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5f868-75cd-4ee4-ac2a-007f516a39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8f608c6-df3d-42b2-a876-4b0ee731e4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459c-cca4-429b-9f28-f0bb228405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f22cb4-af04-4add-930d-1238791303d1}" ma:internalName="TaxCatchAll" ma:showField="CatchAllData" ma:web="8699459c-cca4-429b-9f28-f0bb228405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699459c-cca4-429b-9f28-f0bb2284057f" xsi:nil="true"/>
    <lcf76f155ced4ddcb4097134ff3c332f xmlns="f375f868-75cd-4ee4-ac2a-007f516a39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242687-BD75-44BE-B1CE-529D39FC2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5f868-75cd-4ee4-ac2a-007f516a3924"/>
    <ds:schemaRef ds:uri="8699459c-cca4-429b-9f28-f0bb22840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2152A5-B03A-41E0-A107-81646A87F6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964E96-B94D-401C-BC6B-889662FF90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DCEC07-08A1-4CD5-B683-CFC14A497B3F}">
  <ds:schemaRefs>
    <ds:schemaRef ds:uri="http://schemas.microsoft.com/office/2006/metadata/properties"/>
    <ds:schemaRef ds:uri="http://schemas.microsoft.com/office/infopath/2007/PartnerControls"/>
    <ds:schemaRef ds:uri="8699459c-cca4-429b-9f28-f0bb2284057f"/>
    <ds:schemaRef ds:uri="f375f868-75cd-4ee4-ac2a-007f516a39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Michał Sobczak</cp:lastModifiedBy>
  <cp:revision>10</cp:revision>
  <cp:lastPrinted>2016-08-10T10:17:00Z</cp:lastPrinted>
  <dcterms:created xsi:type="dcterms:W3CDTF">2025-11-19T13:11:00Z</dcterms:created>
  <dcterms:modified xsi:type="dcterms:W3CDTF">2026-02-24T10:11:00Z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0x01010055E0657139288C4F947A7B1962A9DA2D</vt:lpwstr>
  </property>
  <property fmtid="{D5CDD505-2E9C-101B-9397-08002B2CF9AE}" pid="3" name="MediaServiceImageTags">
    <vt:lpwstr/>
  </property>
</Properties>
</file>